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B54C89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3849" w:leader="none"/>
          <w:tab w:val="center" w:pos="4819" w:leader="none"/>
        </w:tabs>
        <w:spacing w:lineRule="atLeast" w:line="293" w:after="0"/>
        <w:ind w:left="-420" w:right="-255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ГОСУДАРСТВЕННОЕ ОБЩЕОБРАЗОВАТЕЛЬНОЕ УЧРЕЖДЕНИЕ </w:t>
      </w:r>
    </w:p>
    <w:p>
      <w:pPr>
        <w:tabs>
          <w:tab w:val="left" w:pos="3849" w:leader="none"/>
          <w:tab w:val="center" w:pos="4819" w:leader="none"/>
        </w:tabs>
        <w:spacing w:lineRule="atLeast" w:line="293" w:after="0"/>
        <w:ind w:left="-420" w:right="-255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"СРЕДНЯЯ ОБЩЕОБРАЗОВАТЕЛЬШКОЛА - ДЕТСКИЙ САД С.П. ДЖЕЙРАХ </w:t>
      </w:r>
    </w:p>
    <w:p>
      <w:pPr>
        <w:tabs>
          <w:tab w:val="left" w:pos="3849" w:leader="none"/>
          <w:tab w:val="center" w:pos="4819" w:leader="none"/>
        </w:tabs>
        <w:spacing w:lineRule="atLeast" w:line="293" w:after="0"/>
        <w:ind w:left="-420" w:right="-255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ИМ. И.С. ЛЬЯНОВА"</w:t>
      </w:r>
    </w:p>
    <w:p>
      <w:pPr>
        <w:tabs>
          <w:tab w:val="left" w:pos="3849" w:leader="none"/>
          <w:tab w:val="center" w:pos="4819" w:leader="none"/>
        </w:tabs>
        <w:spacing w:lineRule="atLeast" w:line="293" w:after="0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_____________________________________________________________________________</w:t>
      </w:r>
    </w:p>
    <w:p>
      <w:pPr>
        <w:tabs>
          <w:tab w:val="left" w:pos="3849" w:leader="none"/>
          <w:tab w:val="center" w:pos="4819" w:leader="none"/>
        </w:tabs>
        <w:spacing w:lineRule="atLeast" w:line="293" w:after="0"/>
        <w:jc w:val="center"/>
        <w:rPr>
          <w:rFonts w:ascii="Times New Roman" w:hAnsi="Times New Roman"/>
          <w:b w:val="1"/>
        </w:rPr>
      </w:pPr>
    </w:p>
    <w:p>
      <w:pPr>
        <w:tabs>
          <w:tab w:val="left" w:pos="3849" w:leader="none"/>
          <w:tab w:val="center" w:pos="4819" w:leader="none"/>
        </w:tabs>
        <w:spacing w:lineRule="atLeast" w:line="293" w:after="0"/>
        <w:rPr>
          <w:rFonts w:ascii="Times New Roman" w:hAnsi="Times New Roman"/>
          <w:b w:val="1"/>
        </w:rPr>
      </w:pPr>
    </w:p>
    <w:p>
      <w:pPr>
        <w:tabs>
          <w:tab w:val="left" w:pos="3849" w:leader="none"/>
          <w:tab w:val="center" w:pos="4819" w:leader="none"/>
        </w:tabs>
        <w:spacing w:lineRule="atLeast" w:line="293" w:after="0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УТВЕРЖДЕНО</w:t>
      </w:r>
    </w:p>
    <w:p>
      <w:pPr>
        <w:tabs>
          <w:tab w:val="left" w:pos="3849" w:leader="none"/>
          <w:tab w:val="center" w:pos="4819" w:leader="none"/>
        </w:tabs>
        <w:spacing w:lineRule="atLeast" w:line="293" w:after="0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Директором</w:t>
      </w:r>
    </w:p>
    <w:p>
      <w:pPr>
        <w:tabs>
          <w:tab w:val="left" w:pos="3849" w:leader="none"/>
          <w:tab w:val="center" w:pos="4819" w:leader="none"/>
        </w:tabs>
        <w:spacing w:lineRule="atLeast" w:line="293" w:after="0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ГБОУ "СОШ-Детский сад </w:t>
      </w:r>
    </w:p>
    <w:p>
      <w:pPr>
        <w:tabs>
          <w:tab w:val="left" w:pos="3849" w:leader="none"/>
          <w:tab w:val="center" w:pos="4819" w:leader="none"/>
        </w:tabs>
        <w:spacing w:lineRule="atLeast" w:line="293" w:after="0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с.п.Джейрах им.И.С.Льянова"</w:t>
      </w:r>
    </w:p>
    <w:p>
      <w:pPr>
        <w:tabs>
          <w:tab w:val="left" w:pos="3849" w:leader="none"/>
          <w:tab w:val="center" w:pos="4819" w:leader="none"/>
        </w:tabs>
        <w:spacing w:lineRule="atLeast" w:line="293" w:after="0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_________________/Тачиева Э.М.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</w:t>
      </w:r>
      <w:r>
        <w:rPr>
          <w:rFonts w:ascii="Times New Roman" w:hAnsi="Times New Roman"/>
          <w:b w:val="1"/>
          <w:sz w:val="32"/>
        </w:rPr>
        <w:t>ОЛОЖЕНИЕ</w:t>
      </w:r>
    </w:p>
    <w:p>
      <w:pPr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 xml:space="preserve">о комиссии по урегулированию споров между участниками образовательных отношений </w:t>
      </w:r>
    </w:p>
    <w:p>
      <w:pPr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ГБОУ "СОШ - Детский сад с.п. Джейрах им. И.С. Льянова"</w:t>
      </w:r>
    </w:p>
    <w:p>
      <w:pPr>
        <w:jc w:val="center"/>
        <w:rPr>
          <w:rFonts w:ascii="Times New Roman" w:hAnsi="Times New Roman"/>
          <w:b w:val="1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с.п. Дж</w:t>
      </w:r>
      <w:r>
        <w:rPr>
          <w:rFonts w:ascii="Times New Roman" w:hAnsi="Times New Roman"/>
        </w:rPr>
        <w:t>ейрах</w:t>
      </w:r>
    </w:p>
    <w:p>
      <w:pPr>
        <w:rPr>
          <w:rFonts w:ascii="Times New Roman" w:hAnsi="Times New Roman"/>
        </w:rPr>
      </w:pPr>
    </w:p>
    <w:p>
      <w:pPr>
        <w:shd w:val="clear" w:fill="FFFFFF"/>
        <w:spacing w:lineRule="auto" w:line="240" w:after="0" w:beforeAutospacing="0" w:afterAutospacing="0"/>
        <w:rPr>
          <w:rFonts w:ascii="Times New Roman" w:hAnsi="Times New Roman"/>
          <w:sz w:val="28"/>
        </w:rPr>
      </w:pPr>
    </w:p>
    <w:p>
      <w:pPr>
        <w:shd w:val="clear" w:fill="FFFFFF"/>
        <w:spacing w:lineRule="auto" w:line="240" w:after="0" w:beforeAutospacing="0" w:afterAutospacing="0"/>
        <w:rPr>
          <w:rFonts w:ascii="Times New Roman" w:hAnsi="Times New Roman"/>
          <w:sz w:val="28"/>
        </w:rPr>
      </w:pPr>
    </w:p>
    <w:p>
      <w:pPr>
        <w:shd w:val="clear" w:fill="FFFFFF"/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I.Общие положения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b w:val="1"/>
          <w:sz w:val="28"/>
        </w:rPr>
      </w:pPr>
    </w:p>
    <w:p>
      <w:pPr>
        <w:shd w:val="clear" w:fill="FFFFFF"/>
        <w:spacing w:lineRule="atLeast" w:line="285" w:after="0" w:beforeAutospacing="0" w:afterAutospacing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Настоящее Положение разработано в соответствии со ст.45</w:t>
      </w:r>
      <w:r>
        <w:rPr>
          <w:rFonts w:ascii="Times New Roman" w:hAnsi="Times New Roman"/>
          <w:color w:val="000000"/>
          <w:sz w:val="28"/>
        </w:rPr>
        <w:t xml:space="preserve"> Федерального закона от 29.12.2012 №273-ФЗ «Об образовании в Российской Федерации»</w:t>
      </w:r>
      <w:r>
        <w:rPr>
          <w:rFonts w:ascii="Times New Roman" w:hAnsi="Times New Roman"/>
          <w:sz w:val="28"/>
        </w:rPr>
        <w:t>.</w:t>
      </w:r>
    </w:p>
    <w:p>
      <w:pPr>
        <w:shd w:val="clear" w:fill="FFFFFF"/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1.2. </w:t>
      </w:r>
      <w:r>
        <w:rPr>
          <w:rFonts w:ascii="Times New Roman" w:hAnsi="Times New Roman"/>
          <w:sz w:val="28"/>
        </w:rPr>
        <w:t>Комиссия по урегулированию споров между участниками образовательных отношений дошкольного образовательного учреждения (далее – комиссия)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случаях:</w:t>
      </w:r>
    </w:p>
    <w:p>
      <w:pPr>
        <w:shd w:val="clear" w:fill="FFFFFF"/>
        <w:spacing w:lineRule="atLeast" w:line="285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возникновения конфликта интересов педагогического работника; </w:t>
      </w:r>
    </w:p>
    <w:p>
      <w:pPr>
        <w:shd w:val="clear" w:fill="FFFFFF"/>
        <w:spacing w:lineRule="atLeast" w:line="285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-применения локальных нормативных актов учреждения;</w:t>
      </w:r>
    </w:p>
    <w:p>
      <w:pPr>
        <w:shd w:val="clear" w:fill="FFFFFF"/>
        <w:spacing w:lineRule="atLeast" w:line="285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-обжалование решений о применении к воспитанникам дисциплинарного высказывания. 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color w:val="000000"/>
          <w:sz w:val="28"/>
        </w:rPr>
        <w:t xml:space="preserve">      </w:t>
      </w:r>
      <w:r>
        <w:rPr>
          <w:rFonts w:ascii="Times New Roman" w:hAnsi="Times New Roman"/>
          <w:sz w:val="28"/>
        </w:rPr>
        <w:t>1.3.Комиссия является первичным органом по рассмотрению конфликтных ситуаций в учреждении.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       1.4. В своей деятельности комиссия по урегулированию споров между участниками образовательных отношений руководствуется Законом РФ «Об образовании в Российской Федерации», Трудовым Кодексом РФ, уставом детского сада, Правилами внутреннего распорядка, другими нормативными актами.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1.5. </w:t>
      </w:r>
      <w:r>
        <w:rPr>
          <w:rFonts w:ascii="Times New Roman" w:hAnsi="Times New Roman"/>
          <w:sz w:val="28"/>
        </w:rPr>
        <w:t>В своей работе  комиссия должна обеспечивать соблюдение прав личности.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1.6. Настоящее Положение устанавливает </w:t>
      </w:r>
      <w:r>
        <w:rPr>
          <w:rFonts w:ascii="Times New Roman" w:hAnsi="Times New Roman"/>
          <w:color w:val="000000"/>
          <w:sz w:val="28"/>
        </w:rPr>
        <w:t xml:space="preserve">порядок создания, организации работы, принятия  и исполнения решений </w:t>
      </w:r>
      <w:r>
        <w:rPr>
          <w:rFonts w:ascii="Times New Roman" w:hAnsi="Times New Roman"/>
          <w:sz w:val="28"/>
        </w:rPr>
        <w:t>комиссией по урегулированию споров между участниками образовательных отношений</w:t>
      </w:r>
      <w:r>
        <w:rPr>
          <w:rFonts w:ascii="Times New Roman" w:hAnsi="Times New Roman"/>
          <w:color w:val="000000"/>
          <w:sz w:val="28"/>
        </w:rPr>
        <w:t xml:space="preserve"> дошкольного образовательного учреждения.</w:t>
      </w:r>
      <w:r>
        <w:rPr>
          <w:rFonts w:ascii="Times New Roman" w:hAnsi="Times New Roman"/>
          <w:sz w:val="28"/>
        </w:rPr>
        <w:t xml:space="preserve"> </w:t>
      </w:r>
    </w:p>
    <w:p>
      <w:pPr>
        <w:shd w:val="clear" w:fill="FFFFFF"/>
        <w:spacing w:lineRule="atLeast" w:line="285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    1.7. Участниками образовательных отношений в учреждения являются: </w:t>
      </w:r>
      <w:r>
        <w:rPr>
          <w:rFonts w:ascii="Times New Roman" w:hAnsi="Times New Roman"/>
          <w:color w:val="000000"/>
          <w:sz w:val="28"/>
        </w:rPr>
        <w:t>родители (законные представители) воспитанников, воспитанники, педагогические работники и их представители, администрация учреждения.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1.8. Положение действует до принятия нового. В настоящее Положение могут быть внесены изменения.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</w:p>
    <w:p>
      <w:pPr>
        <w:shd w:val="clear" w:fill="FFFFFF"/>
        <w:spacing w:lineRule="atLeast" w:line="285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</w:p>
    <w:p>
      <w:pPr>
        <w:shd w:val="clear" w:fill="FFFFFF"/>
        <w:spacing w:lineRule="atLeast" w:line="285" w:after="0" w:beforeAutospacing="0" w:afterAutospacing="0"/>
        <w:jc w:val="center"/>
        <w:rPr>
          <w:rFonts w:ascii="Times New Roman" w:hAnsi="Times New Roman"/>
          <w:b w:val="1"/>
          <w:color w:val="000000"/>
          <w:sz w:val="32"/>
        </w:rPr>
      </w:pPr>
      <w:r>
        <w:rPr>
          <w:rFonts w:ascii="Times New Roman" w:hAnsi="Times New Roman"/>
          <w:b w:val="1"/>
          <w:color w:val="000000"/>
          <w:sz w:val="32"/>
        </w:rPr>
        <w:t>II. Организации работы комиссии</w:t>
      </w:r>
    </w:p>
    <w:p>
      <w:pPr>
        <w:shd w:val="clear" w:fill="FFFFFF"/>
        <w:spacing w:lineRule="atLeast" w:line="285" w:after="0" w:beforeAutospacing="0" w:afterAutospacing="0"/>
        <w:jc w:val="center"/>
        <w:rPr>
          <w:rFonts w:ascii="Times New Roman" w:hAnsi="Times New Roman"/>
          <w:b w:val="1"/>
          <w:color w:val="000000"/>
          <w:sz w:val="32"/>
        </w:rPr>
      </w:pPr>
      <w:r>
        <w:rPr>
          <w:rFonts w:ascii="Times New Roman" w:hAnsi="Times New Roman"/>
          <w:b w:val="1"/>
          <w:color w:val="000000"/>
          <w:sz w:val="32"/>
        </w:rPr>
        <w:t xml:space="preserve">(порядок создания, механизмы  принятия решений)</w:t>
      </w:r>
    </w:p>
    <w:p>
      <w:pPr>
        <w:shd w:val="clear" w:fill="FFFFFF"/>
        <w:spacing w:lineRule="atLeast" w:line="285" w:after="0" w:beforeAutospacing="0" w:afterAutospacing="0"/>
        <w:jc w:val="center"/>
        <w:rPr>
          <w:rFonts w:ascii="Times New Roman" w:hAnsi="Times New Roman"/>
          <w:b w:val="1"/>
          <w:color w:val="000000"/>
          <w:sz w:val="32"/>
        </w:rPr>
      </w:pPr>
    </w:p>
    <w:p>
      <w:pPr>
        <w:shd w:val="clear" w:fill="FFFFFF"/>
        <w:spacing w:lineRule="atLeast" w:line="285" w:after="0" w:beforeAutospacing="0" w:afterAutospacing="0"/>
        <w:ind w:firstLine="522" w:left="4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2.1. Комиссия создается в составе 6 членов из равного числа представителей родителей (законных представителей) воспитанников и представителей работников детского сада.</w:t>
      </w:r>
    </w:p>
    <w:p>
      <w:pPr>
        <w:shd w:val="clear" w:fill="FFFFFF"/>
        <w:spacing w:lineRule="atLeast" w:line="285" w:after="0" w:beforeAutospacing="0" w:afterAutospacing="0"/>
        <w:ind w:firstLine="522" w:left="4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2.2. Делегирование представителей родителей (законных представителей) в состав комиссии осуществляется советом родителей учреждения.</w:t>
      </w:r>
    </w:p>
    <w:p>
      <w:pPr>
        <w:shd w:val="clear" w:fill="FFFFFF"/>
        <w:spacing w:lineRule="atLeast" w:line="285" w:after="0" w:beforeAutospacing="0" w:afterAutospacing="0"/>
        <w:ind w:firstLine="522" w:left="4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2.3.Представители работников учреждения (из состава педагогических работников) в состав комиссии избираются общим собранием трудового коллектива дошкольного образовательного учреждения.</w:t>
      </w:r>
    </w:p>
    <w:p>
      <w:pPr>
        <w:spacing w:lineRule="auto" w:line="240" w:after="0" w:beforeAutospacing="0" w:afterAutospacing="0"/>
        <w:ind w:firstLine="567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2.4. Срок полномочий комиссии составляет один год.</w:t>
      </w:r>
    </w:p>
    <w:p>
      <w:pPr>
        <w:spacing w:lineRule="auto" w:line="240" w:after="0" w:beforeAutospacing="0" w:afterAutospacing="0"/>
        <w:ind w:firstLine="567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2.5. Сформированный состав комиссии утверждается приказом по учреждению.</w:t>
      </w:r>
    </w:p>
    <w:p>
      <w:pPr>
        <w:shd w:val="clear" w:fill="FFFFFF"/>
        <w:spacing w:lineRule="atLeast" w:line="285" w:after="0" w:beforeAutospacing="0" w:afterAutospacing="0"/>
        <w:ind w:firstLine="522" w:left="4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2.6.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Председатель комиссии и секретарь выбираются из числа членов комиссии большинством голосов путем открытого голосования в рамках проведения первого заседания комиссии.</w:t>
      </w:r>
    </w:p>
    <w:p>
      <w:pPr>
        <w:shd w:val="clear" w:fill="FFFFFF"/>
        <w:spacing w:lineRule="atLeast" w:line="285" w:after="0" w:beforeAutospacing="0" w:afterAutospacing="0"/>
        <w:ind w:firstLine="522" w:left="4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2.7. Срок полномочий председателя и секретаря комиссии составляет один год. </w:t>
      </w:r>
    </w:p>
    <w:p>
      <w:pPr>
        <w:spacing w:lineRule="auto" w:line="240" w:after="0" w:beforeAutospacing="0" w:afterAutospacing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2.8.Досрочное прекращение полномочий члена комиссии осуществляется:</w:t>
      </w:r>
    </w:p>
    <w:p>
      <w:pPr>
        <w:spacing w:lineRule="auto" w:line="240" w:after="0" w:beforeAutospacing="0" w:afterAutospacing="0"/>
        <w:ind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 основании личного заявления члена комиссии об исключении его из состава комиссии;</w:t>
      </w:r>
    </w:p>
    <w:p>
      <w:pPr>
        <w:spacing w:lineRule="auto" w:line="240" w:after="0" w:beforeAutospacing="0" w:afterAutospacing="0"/>
        <w:ind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 требованию не менее 2/3 членов комиссии, выраженному в письменной форме;</w:t>
      </w:r>
    </w:p>
    <w:p>
      <w:pPr>
        <w:spacing w:lineRule="auto" w:line="240" w:after="0" w:beforeAutospacing="0" w:afterAutospacing="0"/>
        <w:ind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случае отчисления (выбытия) из детского сада воспитанника, родителем (законным представителем) которого является член комиссии;</w:t>
      </w:r>
    </w:p>
    <w:p>
      <w:pPr>
        <w:spacing w:lineRule="auto" w:line="240" w:after="0" w:beforeAutospacing="0" w:afterAutospacing="0"/>
        <w:ind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увольнения работника – члена комиссии.</w:t>
      </w:r>
    </w:p>
    <w:p>
      <w:pPr>
        <w:spacing w:lineRule="auto" w:line="240" w:after="0" w:beforeAutospacing="0" w:afterAutospacing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2.9.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образовательных отношений в соответствии с п. 2.1.  настоящего Положения.</w:t>
      </w:r>
    </w:p>
    <w:p>
      <w:pPr>
        <w:pStyle w:val="P1"/>
        <w:shd w:val="clear" w:fill="FFFFFF"/>
        <w:spacing w:before="0" w:after="0" w:beforeAutospacing="0" w:afterAutospacing="0"/>
        <w:ind w:firstLine="567"/>
        <w:jc w:val="both"/>
        <w:rPr>
          <w:sz w:val="28"/>
        </w:rPr>
      </w:pPr>
      <w:r>
        <w:rPr>
          <w:color w:val="000000"/>
          <w:sz w:val="28"/>
        </w:rPr>
        <w:t xml:space="preserve">2.10. </w:t>
      </w:r>
      <w:r>
        <w:rPr>
          <w:sz w:val="28"/>
        </w:rPr>
        <w:t>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7 календарных дней с момента поступления такого обращения.</w:t>
      </w:r>
    </w:p>
    <w:p>
      <w:pPr>
        <w:spacing w:lineRule="auto" w:line="240" w:after="0" w:beforeAutospacing="0" w:afterAutospacing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 (Приложение № 1).</w:t>
      </w:r>
    </w:p>
    <w:p>
      <w:pPr>
        <w:spacing w:lineRule="auto" w:line="240" w:after="0" w:beforeAutospacing="0" w:afterAutospacing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2.12. Комиссия принимает решение не позднее 14 календарных дней с момента начала его рассмотрения.</w:t>
      </w:r>
    </w:p>
    <w:p>
      <w:pPr>
        <w:spacing w:lineRule="auto" w:line="240" w:after="0" w:beforeAutospacing="0" w:afterAutospacing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2.13. Решение комиссии принимается большинством голосов и фиксируется в протоколе заседания комиссии.</w:t>
      </w:r>
    </w:p>
    <w:p>
      <w:pPr>
        <w:spacing w:lineRule="auto" w:line="240" w:after="0" w:beforeAutospacing="0" w:afterAutospacing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>
      <w:pPr>
        <w:spacing w:lineRule="auto" w:line="240" w:after="0" w:beforeAutospacing="0" w:afterAutospacing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2.15.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>
      <w:pPr>
        <w:pStyle w:val="P1"/>
        <w:shd w:val="clear" w:fill="FFFFFF"/>
        <w:spacing w:before="0" w:after="0" w:beforeAutospacing="0" w:afterAutospacing="0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2.16. Председатель комиссии имеет право обратиться за помощью к заведующему учреждения для разрешения особо острых конфликтов.</w:t>
      </w:r>
    </w:p>
    <w:p>
      <w:pPr>
        <w:pStyle w:val="P1"/>
        <w:shd w:val="clear" w:fill="FFFFFF"/>
        <w:spacing w:before="0" w:after="0" w:beforeAutospacing="0" w:afterAutospacing="0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2.17. Председатель и члены комиссии не имеют права разглашать поступающую к ним информацию. Комиссия несет персональную ответственность за принятие решений.</w:t>
      </w:r>
    </w:p>
    <w:p>
      <w:pPr>
        <w:pStyle w:val="P1"/>
        <w:shd w:val="clear" w:fill="FFFFFF"/>
        <w:spacing w:before="0" w:after="0" w:beforeAutospacing="0" w:afterAutospacing="0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2.18. Решение комиссии  является обязательным для всех участников образовательных отношений в учреждении и подлежит исполнению в сроки, предусмотренные указанным решением.</w:t>
      </w:r>
    </w:p>
    <w:p>
      <w:pPr>
        <w:pStyle w:val="P1"/>
        <w:shd w:val="clear" w:fill="FFFFFF"/>
        <w:spacing w:before="0" w:after="0" w:beforeAutospacing="0" w:afterAutospacing="0"/>
        <w:jc w:val="both"/>
        <w:rPr>
          <w:sz w:val="28"/>
        </w:rPr>
      </w:pPr>
      <w:r>
        <w:rPr>
          <w:sz w:val="28"/>
        </w:rPr>
        <w:t xml:space="preserve">       2.19. Решение по рассматриваемому вопросу до заявителя доводит председатель конфликтной комиссии или его заместитель в устной или письменной форме. Заявитель расписывается в журнале регистрации в получении решения по его заявлению. Журнал регистрации заявлений в  комиссию должен быть пронумерован, прошнурован и храниться в номенклатуре дел учреждения.</w:t>
      </w:r>
    </w:p>
    <w:p>
      <w:pPr>
        <w:pStyle w:val="P1"/>
        <w:shd w:val="clear" w:fill="FFFFFF"/>
        <w:spacing w:before="0" w:after="0" w:beforeAutospacing="0" w:afterAutospacing="0"/>
        <w:jc w:val="both"/>
        <w:rPr>
          <w:sz w:val="28"/>
        </w:rPr>
      </w:pPr>
      <w:r>
        <w:rPr>
          <w:sz w:val="28"/>
        </w:rPr>
        <w:t xml:space="preserve">      2.20. Форма журнала регистрации заявлений в комиссию представлена в Приложении № 2.</w:t>
      </w:r>
    </w:p>
    <w:p>
      <w:pPr>
        <w:pStyle w:val="P1"/>
        <w:shd w:val="clear" w:fill="FFFFFF"/>
        <w:spacing w:before="0" w:after="0" w:beforeAutospacing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2.21. Решение комиссии  может быть обжаловано в установленном законодательством Российской Федерации порядке.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2.22. В случае установления фактов нарушения прав участников образовательных отношений комиссия принимает решение, направленное на восстановление нарушенных прав. На лиц, допустивших нарушение прав воспитанников, родителей (законных представителей) воспитанников, а также работников детского сада комиссия возлагает обязанности по устранению выявленных нарушений и (или) недопущению нарушений в будущем.</w:t>
      </w:r>
    </w:p>
    <w:p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2.23. Если нарушения прав участников образовательных отношений возникли вследствие принятия решения детским садом, в том числе вследствие издания локального нормативного акта, комиссия принимает решение об отмене данного решения учреждения (локального нормативного акта) и указывает срок исполнения решения.</w:t>
      </w:r>
    </w:p>
    <w:p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2.24.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pStyle w:val="P1"/>
        <w:shd w:val="clear" w:fill="FFFFFF"/>
        <w:spacing w:before="0" w:after="0" w:beforeAutospacing="0" w:afterAutospacing="0"/>
        <w:jc w:val="center"/>
        <w:rPr>
          <w:b w:val="1"/>
          <w:color w:val="000000"/>
          <w:sz w:val="32"/>
        </w:rPr>
      </w:pPr>
    </w:p>
    <w:p>
      <w:pPr>
        <w:pStyle w:val="P1"/>
        <w:shd w:val="clear" w:fill="FFFFFF"/>
        <w:spacing w:before="0" w:after="0" w:beforeAutospacing="0" w:afterAutospacing="0"/>
        <w:jc w:val="center"/>
        <w:rPr>
          <w:b w:val="1"/>
          <w:color w:val="000000"/>
          <w:sz w:val="32"/>
        </w:rPr>
      </w:pPr>
    </w:p>
    <w:p>
      <w:pPr>
        <w:pStyle w:val="P1"/>
        <w:shd w:val="clear" w:fill="FFFFFF"/>
        <w:spacing w:before="0" w:after="0" w:beforeAutospacing="0" w:afterAutospacing="0"/>
        <w:jc w:val="center"/>
        <w:rPr>
          <w:b w:val="1"/>
          <w:color w:val="000000"/>
          <w:sz w:val="32"/>
        </w:rPr>
      </w:pPr>
      <w:r>
        <w:rPr>
          <w:b w:val="1"/>
          <w:color w:val="000000"/>
          <w:sz w:val="32"/>
        </w:rPr>
        <w:t>III. Права членов комиссии</w:t>
      </w:r>
    </w:p>
    <w:p>
      <w:pPr>
        <w:pStyle w:val="P1"/>
        <w:shd w:val="clear" w:fill="FFFFFF"/>
        <w:spacing w:before="0" w:after="0" w:beforeAutospacing="0" w:afterAutospacing="0"/>
        <w:ind w:firstLine="708"/>
        <w:jc w:val="both"/>
        <w:rPr>
          <w:color w:val="000000"/>
          <w:sz w:val="28"/>
        </w:rPr>
      </w:pPr>
    </w:p>
    <w:p>
      <w:pPr>
        <w:pStyle w:val="P1"/>
        <w:shd w:val="clear" w:fill="FFFFFF"/>
        <w:spacing w:before="0" w:after="0" w:beforeAutospacing="0" w:afterAutospacing="0"/>
        <w:ind w:firstLine="708"/>
        <w:jc w:val="both"/>
        <w:rPr>
          <w:b w:val="1"/>
          <w:color w:val="000000"/>
          <w:sz w:val="32"/>
        </w:rPr>
      </w:pPr>
      <w:r>
        <w:rPr>
          <w:color w:val="000000"/>
          <w:sz w:val="28"/>
        </w:rPr>
        <w:t>Комиссия имеет право:</w:t>
      </w:r>
    </w:p>
    <w:p>
      <w:pPr>
        <w:pStyle w:val="P1"/>
        <w:shd w:val="clear" w:fill="FFFFFF"/>
        <w:spacing w:before="0" w:after="0" w:beforeAutospacing="0" w:afterAutospacing="0"/>
        <w:ind w:firstLine="708"/>
        <w:jc w:val="both"/>
        <w:rPr>
          <w:b w:val="1"/>
          <w:color w:val="000000"/>
          <w:sz w:val="32"/>
        </w:rPr>
      </w:pPr>
      <w:r>
        <w:rPr>
          <w:color w:val="000000"/>
          <w:sz w:val="28"/>
        </w:rPr>
        <w:t xml:space="preserve">3.1.Принимать к рассмотрению </w:t>
      </w:r>
      <w:r>
        <w:rPr>
          <w:sz w:val="28"/>
        </w:rPr>
        <w:t xml:space="preserve">обращение (жалобу, заявление, предложение) </w:t>
      </w:r>
      <w:r>
        <w:rPr>
          <w:color w:val="000000"/>
          <w:sz w:val="28"/>
        </w:rPr>
        <w:t>любого участника образовательных отношений в пределах своей компетенции.</w:t>
      </w:r>
    </w:p>
    <w:p>
      <w:pPr>
        <w:pStyle w:val="P1"/>
        <w:shd w:val="clear" w:fill="FFFFFF"/>
        <w:spacing w:before="0" w:after="0" w:beforeAutospacing="0" w:afterAutospacing="0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3.2 . Принять решение по каждому спорному вопросу, относящемуся к ее компетенции. </w:t>
      </w:r>
    </w:p>
    <w:p>
      <w:pPr>
        <w:pStyle w:val="P1"/>
        <w:shd w:val="clear" w:fill="FFFFFF"/>
        <w:spacing w:before="0" w:after="0" w:beforeAutospacing="0" w:afterAutospacing="0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3.3. Запрашивать дополнительную документацию, материалы для проведения самостоятельного изучения вопроса от администрации учреждения.</w:t>
      </w:r>
    </w:p>
    <w:p>
      <w:pPr>
        <w:pStyle w:val="P1"/>
        <w:shd w:val="clear" w:fill="FFFFFF"/>
        <w:spacing w:before="0" w:after="0" w:beforeAutospacing="0" w:afterAutospacing="0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3.4. Рекомендовать приостанавливать или отменять ранее принятое решение на основании проведенного изучения  вопроса при согласии конфликтующих сторон.</w:t>
      </w:r>
    </w:p>
    <w:p>
      <w:pPr>
        <w:pStyle w:val="P1"/>
        <w:shd w:val="clear" w:fill="FFFFFF"/>
        <w:spacing w:before="0" w:after="0" w:beforeAutospacing="0" w:afterAutospacing="0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3.5. Рекомендовать внести изменения в локальные нормативные акты  учреждения с целью демократизации основ управления или расширения прав участников образовательных отношений.</w:t>
      </w:r>
    </w:p>
    <w:p>
      <w:pPr>
        <w:pStyle w:val="P1"/>
        <w:shd w:val="clear" w:fill="FFFFFF"/>
        <w:spacing w:before="0" w:after="0" w:beforeAutospacing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 </w:t>
      </w:r>
    </w:p>
    <w:p>
      <w:pPr>
        <w:pStyle w:val="P1"/>
        <w:shd w:val="clear" w:fill="FFFFFF"/>
        <w:spacing w:before="0" w:after="0" w:beforeAutospacing="0" w:afterAutospacing="0"/>
        <w:jc w:val="center"/>
        <w:rPr>
          <w:b w:val="1"/>
          <w:sz w:val="32"/>
        </w:rPr>
      </w:pPr>
      <w:r>
        <w:rPr>
          <w:b w:val="1"/>
          <w:sz w:val="32"/>
        </w:rPr>
        <w:t>IV. Обязанности членов комиссии</w:t>
      </w:r>
    </w:p>
    <w:p>
      <w:pPr>
        <w:pStyle w:val="P1"/>
        <w:shd w:val="clear" w:fill="FFFFFF"/>
        <w:spacing w:before="0" w:after="0" w:beforeAutospacing="0" w:afterAutospacing="0"/>
        <w:ind w:firstLine="708"/>
        <w:jc w:val="both"/>
        <w:rPr>
          <w:color w:val="000000"/>
          <w:sz w:val="28"/>
        </w:rPr>
      </w:pPr>
    </w:p>
    <w:p>
      <w:pPr>
        <w:pStyle w:val="P1"/>
        <w:shd w:val="clear" w:fill="FFFFFF"/>
        <w:spacing w:before="0" w:after="0" w:beforeAutospacing="0" w:afterAutospacing="0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Члены комиссии обязаны:</w:t>
      </w:r>
    </w:p>
    <w:p>
      <w:pPr>
        <w:pStyle w:val="P1"/>
        <w:shd w:val="clear" w:fill="FFFFFF"/>
        <w:spacing w:before="0" w:after="0" w:beforeAutospacing="0" w:afterAutospacing="0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4.1. Присутствовать на всех заседаниях комиссии;</w:t>
      </w:r>
    </w:p>
    <w:p>
      <w:pPr>
        <w:pStyle w:val="P1"/>
        <w:shd w:val="clear" w:fill="FFFFFF"/>
        <w:spacing w:before="0" w:after="0" w:beforeAutospacing="0" w:afterAutospacing="0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4.2 . Принимать активное участие в рассмотрении поданных обращений в письменной форме.</w:t>
      </w:r>
    </w:p>
    <w:p>
      <w:pPr>
        <w:pStyle w:val="P1"/>
        <w:shd w:val="clear" w:fill="FFFFFF"/>
        <w:spacing w:before="0" w:after="0" w:beforeAutospacing="0" w:afterAutospacing="0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4.3. Принимать решение в установленные сроки, если не оговорены дополнительные сроки рассмотрения обращения;</w:t>
      </w:r>
    </w:p>
    <w:p>
      <w:pPr>
        <w:pStyle w:val="P1"/>
        <w:shd w:val="clear" w:fill="FFFFFF"/>
        <w:spacing w:before="0" w:after="0" w:beforeAutospacing="0" w:afterAutospacing="0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4.4. Давать обоснованный ответ заявителю в устной или письменной форме в соответствии с пожеланием заявителя.</w:t>
      </w:r>
    </w:p>
    <w:p>
      <w:pPr>
        <w:pStyle w:val="P1"/>
        <w:shd w:val="clear" w:fill="FFFFFF"/>
        <w:spacing w:before="0" w:after="0" w:beforeAutospacing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 </w:t>
      </w:r>
    </w:p>
    <w:p>
      <w:pPr>
        <w:pStyle w:val="P1"/>
        <w:shd w:val="clear" w:fill="FFFFFF"/>
        <w:spacing w:before="0" w:after="0" w:beforeAutospacing="0" w:afterAutospacing="0"/>
        <w:jc w:val="center"/>
        <w:rPr>
          <w:b w:val="1"/>
          <w:sz w:val="28"/>
        </w:rPr>
      </w:pPr>
      <w:r>
        <w:rPr>
          <w:b w:val="1"/>
          <w:sz w:val="28"/>
        </w:rPr>
        <w:t>V. Делопроизводство комиссии</w:t>
      </w:r>
    </w:p>
    <w:p>
      <w:pPr>
        <w:pStyle w:val="P1"/>
        <w:shd w:val="clear" w:fill="FFFFFF"/>
        <w:spacing w:before="0" w:after="0" w:beforeAutospacing="0" w:afterAutospacing="0"/>
        <w:jc w:val="center"/>
        <w:rPr>
          <w:b w:val="1"/>
          <w:sz w:val="28"/>
        </w:rPr>
      </w:pPr>
    </w:p>
    <w:p>
      <w:pPr>
        <w:pStyle w:val="P1"/>
        <w:shd w:val="clear" w:fill="FFFFFF"/>
        <w:spacing w:before="0" w:after="0" w:beforeAutospacing="0" w:afterAutospacing="0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5.1. Документация комиссии выделяется в отдельное делопроизводство учреждения.</w:t>
      </w:r>
    </w:p>
    <w:p>
      <w:pPr>
        <w:pStyle w:val="P1"/>
        <w:shd w:val="clear" w:fill="FFFFFF"/>
        <w:spacing w:before="0" w:after="0" w:beforeAutospacing="0" w:afterAutospacing="0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5.2. Заседания комиссии оформляются протоколом.</w:t>
      </w:r>
    </w:p>
    <w:p>
      <w:pPr>
        <w:pStyle w:val="P1"/>
        <w:shd w:val="clear" w:fill="FFFFFF"/>
        <w:spacing w:before="0" w:after="0" w:beforeAutospacing="0" w:afterAutospacing="0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5.3. Протоколы заседаний комиссии хранятся в документах детского сада в течение 3-х лет.</w:t>
      </w:r>
    </w:p>
    <w:p>
      <w:pPr>
        <w:pStyle w:val="P1"/>
        <w:shd w:val="clear" w:fill="FFFFFF"/>
        <w:spacing w:before="0" w:after="0" w:beforeAutospacing="0" w:afterAutospacing="0"/>
        <w:ind w:firstLine="708"/>
        <w:jc w:val="both"/>
        <w:rPr>
          <w:color w:val="000000"/>
          <w:sz w:val="28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thinThickSmallGap" w:sz="24" w:space="0" w:shadow="0" w:frame="0" w:color="auto"/>
        </w:tblBorders>
      </w:tblPr>
      <w:tblGrid/>
      <w:tr>
        <w:trPr>
          <w:trHeight w:hRule="atLeast" w:val="84"/>
        </w:trPr>
        <w:tc>
          <w:tcPr>
            <w:tcW w:w="9021" w:type="dxa"/>
            <w:tcBorders>
              <w:top w:val="thinThickSmallGap" w:sz="24" w:space="0" w:shadow="0" w:frame="0" w:color="auto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/>
                <w:sz w:val="28"/>
              </w:rPr>
            </w:pPr>
          </w:p>
        </w:tc>
      </w:tr>
    </w:tbl>
    <w:p>
      <w:pPr>
        <w:tabs>
          <w:tab w:val="left" w:pos="7109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>
      <w:pPr>
        <w:tabs>
          <w:tab w:val="left" w:pos="7109" w:leader="none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Председателю комиссии по урегулированию</w:t>
      </w:r>
    </w:p>
    <w:p>
      <w:pPr>
        <w:tabs>
          <w:tab w:val="left" w:pos="7109" w:leader="none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споров между участниками образовательных отношений</w:t>
      </w:r>
    </w:p>
    <w:p>
      <w:pPr>
        <w:tabs>
          <w:tab w:val="left" w:pos="7109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в дошкольном образовательном учреждении</w:t>
      </w:r>
    </w:p>
    <w:p>
      <w:pPr>
        <w:tabs>
          <w:tab w:val="left" w:pos="2737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_______________________________________________</w:t>
      </w:r>
    </w:p>
    <w:p>
      <w:pPr>
        <w:tabs>
          <w:tab w:val="left" w:pos="2737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_______________________________________________</w:t>
      </w:r>
    </w:p>
    <w:p>
      <w:pPr>
        <w:tabs>
          <w:tab w:val="left" w:pos="2737" w:leader="none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(ФИО)</w:t>
      </w:r>
    </w:p>
    <w:p>
      <w:pPr>
        <w:tabs>
          <w:tab w:val="left" w:pos="2737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________________________________________________</w:t>
      </w:r>
    </w:p>
    <w:p>
      <w:pPr>
        <w:tabs>
          <w:tab w:val="left" w:pos="2737" w:leader="none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(должность для сотрудников учреждения)</w:t>
      </w:r>
    </w:p>
    <w:p>
      <w:pPr>
        <w:tabs>
          <w:tab w:val="left" w:pos="3516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заявление.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Прошу рассмотреть на заседании комиссии по урегулированию образовательных отношений в учреждении________________________________________________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</w:t>
      </w:r>
    </w:p>
    <w:p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(содержание жалобы, обращения, предложения)</w:t>
      </w:r>
    </w:p>
    <w:p>
      <w:pPr>
        <w:tabs>
          <w:tab w:val="left" w:pos="6733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«____»___________20</w:t>
        <w:tab/>
        <w:t>подпись______________</w:t>
      </w:r>
    </w:p>
    <w:p>
      <w:pPr>
        <w:tabs>
          <w:tab w:val="left" w:pos="6733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_____________________</w:t>
      </w:r>
    </w:p>
    <w:p>
      <w:pPr>
        <w:tabs>
          <w:tab w:val="left" w:pos="6733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(расшифровка)</w:t>
      </w:r>
    </w:p>
    <w:p>
      <w:pPr>
        <w:tabs>
          <w:tab w:val="left" w:pos="6733" w:leader="none"/>
        </w:tabs>
        <w:rPr>
          <w:rFonts w:ascii="Times New Roman" w:hAnsi="Times New Roman"/>
          <w:sz w:val="24"/>
        </w:rPr>
      </w:pPr>
    </w:p>
    <w:p>
      <w:pPr>
        <w:tabs>
          <w:tab w:val="left" w:pos="6733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8"/>
        </w:rPr>
        <w:t>Форма журнала регистрации заявлений в комиссию по урегулированию споров между участниками образовательных отношений</w:t>
      </w:r>
      <w:r>
        <w:rPr>
          <w:rFonts w:ascii="Times New Roman" w:hAnsi="Times New Roman"/>
          <w:b w:val="1"/>
          <w:sz w:val="24"/>
        </w:rPr>
        <w:t xml:space="preserve"> </w:t>
      </w:r>
    </w:p>
    <w:p>
      <w:pPr>
        <w:tabs>
          <w:tab w:val="left" w:pos="6733" w:leader="none"/>
        </w:tabs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                 </w:t>
      </w:r>
      <w:r>
        <w:rPr>
          <w:rFonts w:ascii="Times New Roman" w:hAnsi="Times New Roman"/>
          <w:b w:val="1"/>
          <w:sz w:val="28"/>
        </w:rPr>
        <w:t>дошкольного образовательного учреждения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tbl>
      <w:tblPr>
        <w:tblStyle w:val="T2"/>
        <w:tblW w:w="0" w:type="auto"/>
        <w:tblLook w:val="04A0"/>
      </w:tblPr>
      <w:tblGrid/>
      <w:tr>
        <w:tc>
          <w:tcPr>
            <w:tcW w:w="562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№ п/п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Дата поступления заявления</w:t>
            </w:r>
          </w:p>
        </w:tc>
        <w:tc>
          <w:tcPr>
            <w:tcW w:w="2691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ФИО заявителя</w:t>
            </w:r>
          </w:p>
        </w:tc>
        <w:tc>
          <w:tcPr>
            <w:tcW w:w="2554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Краткое содержание запроса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№ и дата протокола заседания комиссии</w:t>
            </w:r>
          </w:p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дата ответа заявителю</w:t>
            </w:r>
          </w:p>
        </w:tc>
        <w:tc>
          <w:tcPr>
            <w:tcW w:w="703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Роспись заявителя</w:t>
            </w:r>
          </w:p>
        </w:tc>
      </w:tr>
      <w:tr>
        <w:tc>
          <w:tcPr>
            <w:tcW w:w="562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91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54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3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</w:tbl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jc w:val="center"/>
        <w:rPr>
          <w:rFonts w:ascii="Times New Roman" w:hAnsi="Times New Roman"/>
          <w:sz w:val="24"/>
        </w:rPr>
      </w:pPr>
    </w:p>
    <w:p>
      <w:pPr>
        <w:jc w:val="center"/>
        <w:rPr>
          <w:rFonts w:ascii="Times New Roman" w:hAnsi="Times New Roman"/>
          <w:sz w:val="24"/>
        </w:rPr>
      </w:pPr>
    </w:p>
    <w:p>
      <w:pPr>
        <w:jc w:val="center"/>
        <w:rPr>
          <w:rFonts w:ascii="Times New Roman" w:hAnsi="Times New Roman"/>
          <w:sz w:val="24"/>
        </w:rPr>
      </w:pPr>
    </w:p>
    <w:p>
      <w:pPr>
        <w:jc w:val="center"/>
        <w:rPr>
          <w:rFonts w:ascii="Times New Roman" w:hAnsi="Times New Roman"/>
          <w:sz w:val="24"/>
        </w:rPr>
      </w:pPr>
    </w:p>
    <w:p>
      <w:pPr>
        <w:jc w:val="center"/>
        <w:rPr>
          <w:rFonts w:ascii="Times New Roman" w:hAnsi="Times New Roman"/>
          <w:sz w:val="24"/>
        </w:rPr>
      </w:pPr>
    </w:p>
    <w:p>
      <w:pPr>
        <w:jc w:val="center"/>
        <w:rPr>
          <w:rFonts w:ascii="Times New Roman" w:hAnsi="Times New Roman"/>
          <w:sz w:val="24"/>
        </w:rPr>
      </w:pPr>
    </w:p>
    <w:tbl>
      <w:tblPr>
        <w:tblW w:w="0" w:type="auto"/>
        <w:tblInd w:w="108" w:type="dxa"/>
        <w:tblBorders>
          <w:top w:val="thinThickSmallGap" w:sz="24" w:space="0" w:shadow="0" w:frame="0" w:color="auto"/>
        </w:tblBorders>
      </w:tblPr>
      <w:tblGrid/>
      <w:tr>
        <w:trPr>
          <w:trHeight w:hRule="atLeast" w:val="84"/>
        </w:trPr>
        <w:tc>
          <w:tcPr>
            <w:tcW w:w="9021" w:type="dxa"/>
            <w:tcBorders>
              <w:top w:val="thinThickSmallGap" w:sz="24" w:space="0" w:shadow="0" w:frame="0" w:color="auto"/>
              <w:left w:val="nil"/>
              <w:bottom w:val="nil"/>
              <w:right w:val="nil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</w:p>
        </w:tc>
      </w:tr>
    </w:tbl>
    <w:p>
      <w:pPr>
        <w:tabs>
          <w:tab w:val="left" w:pos="7109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>
      <w:pPr>
        <w:tabs>
          <w:tab w:val="left" w:pos="7109" w:leader="none"/>
        </w:tabs>
        <w:jc w:val="righ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                                                                              Утвержден</w:t>
      </w:r>
    </w:p>
    <w:p>
      <w:pPr>
        <w:tabs>
          <w:tab w:val="left" w:pos="7109" w:leader="none"/>
        </w:tabs>
        <w:jc w:val="righ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                                                                              Приказом                                          </w:t>
      </w:r>
    </w:p>
    <w:p>
      <w:pPr>
        <w:tabs>
          <w:tab w:val="left" w:pos="7109" w:leader="none"/>
        </w:tabs>
        <w:jc w:val="righ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                                                                              директора ГБОУ "СОШ-Детский сад с.п.Джейрах им. И.С.Льянова"</w:t>
      </w:r>
    </w:p>
    <w:p>
      <w:pPr>
        <w:tabs>
          <w:tab w:val="left" w:pos="7109" w:leader="none"/>
        </w:tabs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                                                                              от «____» ________20        №_____</w:t>
      </w:r>
    </w:p>
    <w:p>
      <w:pPr>
        <w:jc w:val="right"/>
        <w:rPr>
          <w:rFonts w:ascii="Times New Roman" w:hAnsi="Times New Roman"/>
          <w:sz w:val="28"/>
        </w:rPr>
      </w:pPr>
    </w:p>
    <w:p>
      <w:pPr>
        <w:tabs>
          <w:tab w:val="left" w:pos="3321" w:leader="none"/>
        </w:tabs>
        <w:jc w:val="center"/>
        <w:rPr>
          <w:rFonts w:ascii="Times New Roman" w:hAnsi="Times New Roman"/>
          <w:b w:val="1"/>
          <w:sz w:val="28"/>
          <w:u w:val="single"/>
        </w:rPr>
      </w:pPr>
      <w:r>
        <w:rPr>
          <w:rFonts w:ascii="Times New Roman" w:hAnsi="Times New Roman"/>
          <w:b w:val="1"/>
          <w:sz w:val="28"/>
          <w:u w:val="single"/>
        </w:rPr>
        <w:t xml:space="preserve">Состав комиссии по урегулированию споров между участниками образовательных отношений </w:t>
      </w:r>
    </w:p>
    <w:p>
      <w:pPr>
        <w:tabs>
          <w:tab w:val="left" w:pos="3321" w:leader="none"/>
        </w:tabs>
        <w:jc w:val="center"/>
        <w:rPr>
          <w:rFonts w:ascii="Times New Roman" w:hAnsi="Times New Roman"/>
          <w:b w:val="1"/>
          <w:sz w:val="28"/>
          <w:u w:val="single"/>
        </w:rPr>
      </w:pPr>
      <w:r>
        <w:rPr>
          <w:rFonts w:ascii="Times New Roman" w:hAnsi="Times New Roman"/>
          <w:b w:val="1"/>
          <w:sz w:val="28"/>
          <w:u w:val="single"/>
        </w:rPr>
        <w:t>в дошкольном образовательном учреждении</w:t>
      </w:r>
    </w:p>
    <w:p>
      <w:pPr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  <w:bookmarkStart w:id="0" w:name="_GoBack"/>
      <w:bookmarkEnd w:id="0"/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5344952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08512EED"/>
    <w:multiLevelType w:val="hybridMultilevel"/>
    <w:lvl w:ilvl="0" w:tplc="B39A97C6">
      <w:start w:val="1"/>
      <w:numFmt w:val="upperRoman"/>
      <w:suff w:val="tab"/>
      <w:lvlText w:val="%1."/>
      <w:lvlJc w:val="left"/>
      <w:pPr>
        <w:ind w:hanging="720" w:left="108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32B506EA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">
    <w:nsid w:val="3A047205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1080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80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216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88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324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396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432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5040"/>
      </w:pPr>
      <w:rPr/>
    </w:lvl>
  </w:abstractNum>
  <w:abstractNum w:abstractNumId="4">
    <w:nsid w:val="6F8E7AB0"/>
    <w:multiLevelType w:val="multilevel"/>
    <w:lvl w:ilvl="0">
      <w:start w:val="4"/>
      <w:numFmt w:val="decimal"/>
      <w:suff w:val="tab"/>
      <w:lvlText w:val="%1."/>
      <w:lvlJc w:val="left"/>
      <w:pPr>
        <w:ind w:hanging="705" w:left="705"/>
        <w:tabs>
          <w:tab w:val="left" w:pos="705" w:leader="none"/>
        </w:tabs>
      </w:pPr>
      <w:rPr/>
    </w:lvl>
    <w:lvl w:ilvl="1">
      <w:start w:val="1"/>
      <w:numFmt w:val="decimal"/>
      <w:suff w:val="tab"/>
      <w:lvlText w:val="%1.%2."/>
      <w:lvlJc w:val="left"/>
      <w:pPr>
        <w:ind w:hanging="720" w:left="1146"/>
        <w:tabs>
          <w:tab w:val="left" w:pos="1146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1080" w:left="1080"/>
        <w:tabs>
          <w:tab w:val="left" w:pos="1080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1080" w:left="1080"/>
        <w:tabs>
          <w:tab w:val="left" w:pos="1080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1440" w:left="1440"/>
        <w:tabs>
          <w:tab w:val="left" w:pos="1440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800" w:left="1800"/>
        <w:tabs>
          <w:tab w:val="left" w:pos="1800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800" w:left="1800"/>
        <w:tabs>
          <w:tab w:val="left" w:pos="1800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2160" w:left="2160"/>
        <w:tabs>
          <w:tab w:val="left" w:pos="2160" w:leader="none"/>
        </w:tabs>
      </w:pPr>
      <w:rPr/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Normal (Web)"/>
    <w:basedOn w:val="P0"/>
    <w:pPr>
      <w:suppressAutoHyphens w:val="1"/>
      <w:spacing w:lineRule="auto" w:line="240" w:before="280" w:after="280" w:beforeAutospacing="0" w:afterAutospacing="0"/>
    </w:pPr>
    <w:rPr>
      <w:rFonts w:ascii="Times New Roman" w:hAnsi="Times New Roman"/>
      <w:sz w:val="24"/>
    </w:rPr>
  </w:style>
  <w:style w:type="paragraph" w:styleId="P2">
    <w:name w:val="List Paragraph"/>
    <w:basedOn w:val="P0"/>
    <w:qFormat/>
    <w:pPr>
      <w:ind w:left="720"/>
      <w:contextualSpacing w:val="1"/>
    </w:pPr>
    <w:rPr/>
  </w:style>
  <w:style w:type="paragraph" w:styleId="P3">
    <w:name w:val="No Spacing"/>
    <w:link w:val="C3"/>
    <w:qFormat/>
    <w:pPr>
      <w:spacing w:lineRule="auto" w:line="240" w:after="0" w:beforeAutospacing="0" w:afterAutospacing="0"/>
    </w:pPr>
    <w:rPr>
      <w:rFonts w:ascii="Calibri" w:hAnsi="Calibri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Без интервала Знак"/>
    <w:link w:val="P3"/>
    <w:rPr>
      <w:rFonts w:ascii="Calibri" w:hAnsi="Calibri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Ind w:w="0" w:type="dxa"/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